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CF" w:rsidRDefault="00052CCF" w:rsidP="00052CCF">
      <w:pPr>
        <w:ind w:left="-1134"/>
      </w:pPr>
      <w:r>
        <w:rPr>
          <w:noProof/>
        </w:rPr>
        <w:drawing>
          <wp:inline distT="0" distB="0" distL="0" distR="0" wp14:anchorId="0E829D1D" wp14:editId="43D21277">
            <wp:extent cx="6657975" cy="9382828"/>
            <wp:effectExtent l="0" t="0" r="0" b="0"/>
            <wp:docPr id="2" name="Рисунок 2" descr="C:\Users\teacher1\Desktop\Новая папка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1\Desktop\Новая папка\1 - 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299" cy="93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CF" w:rsidRPr="008A5679" w:rsidRDefault="00052CCF" w:rsidP="00052CCF">
      <w:pPr>
        <w:shd w:val="clear" w:color="auto" w:fill="FFFFFF"/>
        <w:jc w:val="center"/>
        <w:rPr>
          <w:color w:val="474747"/>
          <w:sz w:val="28"/>
          <w:szCs w:val="28"/>
        </w:rPr>
      </w:pPr>
      <w:bookmarkStart w:id="0" w:name="_GoBack"/>
      <w:r w:rsidRPr="008A5679">
        <w:rPr>
          <w:b/>
          <w:bCs/>
          <w:color w:val="474747"/>
          <w:sz w:val="28"/>
          <w:szCs w:val="28"/>
        </w:rPr>
        <w:lastRenderedPageBreak/>
        <w:t>Положение</w:t>
      </w:r>
    </w:p>
    <w:p w:rsidR="00052CCF" w:rsidRPr="008A5679" w:rsidRDefault="00052CCF" w:rsidP="00052CCF">
      <w:pPr>
        <w:shd w:val="clear" w:color="auto" w:fill="FFFFFF"/>
        <w:jc w:val="center"/>
        <w:rPr>
          <w:color w:val="474747"/>
          <w:sz w:val="28"/>
          <w:szCs w:val="28"/>
        </w:rPr>
      </w:pPr>
      <w:r w:rsidRPr="008A5679">
        <w:rPr>
          <w:b/>
          <w:bCs/>
          <w:color w:val="474747"/>
          <w:sz w:val="28"/>
          <w:szCs w:val="28"/>
        </w:rPr>
        <w:t>о порядке привлечения и использования благотворительных средств</w:t>
      </w:r>
    </w:p>
    <w:bookmarkEnd w:id="0"/>
    <w:p w:rsidR="00052CCF" w:rsidRPr="008A5679" w:rsidRDefault="00052CCF" w:rsidP="00052CCF">
      <w:pPr>
        <w:shd w:val="clear" w:color="auto" w:fill="FFFFFF"/>
        <w:jc w:val="center"/>
        <w:rPr>
          <w:color w:val="474747"/>
          <w:sz w:val="28"/>
          <w:szCs w:val="28"/>
        </w:rPr>
      </w:pPr>
      <w:r w:rsidRPr="008A5679">
        <w:rPr>
          <w:b/>
          <w:bCs/>
          <w:color w:val="474747"/>
          <w:sz w:val="28"/>
          <w:szCs w:val="28"/>
        </w:rPr>
        <w:t> </w:t>
      </w:r>
    </w:p>
    <w:p w:rsidR="00052CCF" w:rsidRPr="008A5679" w:rsidRDefault="00052CCF" w:rsidP="00052CCF">
      <w:pPr>
        <w:shd w:val="clear" w:color="auto" w:fill="FFFFFF"/>
        <w:jc w:val="center"/>
        <w:rPr>
          <w:color w:val="474747"/>
          <w:sz w:val="28"/>
          <w:szCs w:val="28"/>
        </w:rPr>
      </w:pPr>
      <w:r w:rsidRPr="008A5679">
        <w:rPr>
          <w:b/>
          <w:bCs/>
          <w:color w:val="474747"/>
          <w:sz w:val="28"/>
          <w:szCs w:val="28"/>
        </w:rPr>
        <w:t>1. Общие положения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 xml:space="preserve">1.1 Положение о порядке привлечения благотворительных средств в муниципальное бюджетное общеобразовательное учреждение средняя общеобразовательная школа №20 им. В.В. Куприянова </w:t>
      </w:r>
      <w:proofErr w:type="spellStart"/>
      <w:r w:rsidRPr="008A5679">
        <w:rPr>
          <w:color w:val="474747"/>
          <w:sz w:val="28"/>
          <w:szCs w:val="28"/>
        </w:rPr>
        <w:t>Сулукского</w:t>
      </w:r>
      <w:proofErr w:type="spellEnd"/>
      <w:r w:rsidRPr="008A5679">
        <w:rPr>
          <w:color w:val="474747"/>
          <w:sz w:val="28"/>
          <w:szCs w:val="28"/>
        </w:rPr>
        <w:t xml:space="preserve"> сельского поселения </w:t>
      </w:r>
      <w:proofErr w:type="spellStart"/>
      <w:r w:rsidRPr="008A5679">
        <w:rPr>
          <w:color w:val="474747"/>
          <w:sz w:val="28"/>
          <w:szCs w:val="28"/>
        </w:rPr>
        <w:t>Верхнебуреинского</w:t>
      </w:r>
      <w:proofErr w:type="spellEnd"/>
      <w:r w:rsidRPr="008A5679">
        <w:rPr>
          <w:color w:val="474747"/>
          <w:sz w:val="28"/>
          <w:szCs w:val="28"/>
        </w:rPr>
        <w:t xml:space="preserve"> муниципального района Хабаровского края (далее - Положение) разработано в соответствии с Конституцией Российской Федерации; Гражданским </w:t>
      </w:r>
      <w:r w:rsidRPr="00B4486B">
        <w:rPr>
          <w:sz w:val="28"/>
          <w:szCs w:val="28"/>
        </w:rPr>
        <w:t>кодексом Российской Федерации; Законом Российской Федерации «Об образовании»; ст. № 1 ФЗ РФ № 135</w:t>
      </w:r>
      <w:r w:rsidRPr="008A5679">
        <w:rPr>
          <w:color w:val="FF0000"/>
          <w:sz w:val="28"/>
          <w:szCs w:val="28"/>
        </w:rPr>
        <w:t xml:space="preserve"> </w:t>
      </w:r>
      <w:r w:rsidRPr="008A5679">
        <w:rPr>
          <w:color w:val="474747"/>
          <w:sz w:val="28"/>
          <w:szCs w:val="28"/>
        </w:rPr>
        <w:t xml:space="preserve">от 11 августа 1995 года «О благотворительной деятельности и благотворительных организациях» и регулирует порядок привлечения и использования благотворительных средств в муниципальном общеобразовательном учреждении средняя общеобразовательная школа №20 им. В.В. Куприянова </w:t>
      </w:r>
      <w:proofErr w:type="spellStart"/>
      <w:r w:rsidRPr="008A5679">
        <w:rPr>
          <w:color w:val="474747"/>
          <w:sz w:val="28"/>
          <w:szCs w:val="28"/>
        </w:rPr>
        <w:t>Сулукского</w:t>
      </w:r>
      <w:proofErr w:type="spellEnd"/>
      <w:r w:rsidRPr="008A5679">
        <w:rPr>
          <w:color w:val="474747"/>
          <w:sz w:val="28"/>
          <w:szCs w:val="28"/>
        </w:rPr>
        <w:t xml:space="preserve"> сельского поселения </w:t>
      </w:r>
      <w:proofErr w:type="spellStart"/>
      <w:r w:rsidRPr="008A5679">
        <w:rPr>
          <w:color w:val="474747"/>
          <w:sz w:val="28"/>
          <w:szCs w:val="28"/>
        </w:rPr>
        <w:t>Верхнебуреинского</w:t>
      </w:r>
      <w:proofErr w:type="spellEnd"/>
      <w:r w:rsidRPr="008A5679">
        <w:rPr>
          <w:color w:val="474747"/>
          <w:sz w:val="28"/>
          <w:szCs w:val="28"/>
        </w:rPr>
        <w:t xml:space="preserve"> муниципального района Хабаровского края (далее - Школа).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1.2 Целями настоящего Положения являются правовая защита участников образовательного процесса и оказания практической помощи в осуществлении привлечения благотворительных средств финансирования; эффективное использование благотворительных средств; создание дополнительных условий для развития материально-технической базы, обеспечивающей образовательный процесс, организация досуга и отдыха детей.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 xml:space="preserve">1.3 Настоящее Положение принимается Управляющим советом муниципального бюджетного общеобразовательного учреждения средняя общеобразовательная школа №20 </w:t>
      </w:r>
      <w:proofErr w:type="spellStart"/>
      <w:r w:rsidRPr="008A5679">
        <w:rPr>
          <w:color w:val="474747"/>
          <w:sz w:val="28"/>
          <w:szCs w:val="28"/>
        </w:rPr>
        <w:t>Сулукского</w:t>
      </w:r>
      <w:proofErr w:type="spellEnd"/>
      <w:r w:rsidRPr="008A5679">
        <w:rPr>
          <w:color w:val="474747"/>
          <w:sz w:val="28"/>
          <w:szCs w:val="28"/>
        </w:rPr>
        <w:t xml:space="preserve"> сельского поселения </w:t>
      </w:r>
      <w:proofErr w:type="spellStart"/>
      <w:r w:rsidRPr="008A5679">
        <w:rPr>
          <w:color w:val="474747"/>
          <w:sz w:val="28"/>
          <w:szCs w:val="28"/>
        </w:rPr>
        <w:t>Верхнебуреинского</w:t>
      </w:r>
      <w:proofErr w:type="spellEnd"/>
      <w:r w:rsidRPr="008A5679">
        <w:rPr>
          <w:color w:val="474747"/>
          <w:sz w:val="28"/>
          <w:szCs w:val="28"/>
        </w:rPr>
        <w:t xml:space="preserve"> муниципального района Хабаровского края.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1.4 Привлечение в Школу благотворительных средств – это право, а не обязанность Школы.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1.5 Школа вправе привлекать в порядке, установленном федеральным законодательством дополнительные финансовые средства за счёт добровольных пожертвований и целевых взносов физических и (или) юридических лиц, в том числе иностранных граждан и (или) иностранных юридических лиц. Привлечение Школой дополнительных средств не влечёт за собой снижения абсолютных размеров её финансирования за счёт средств Учредителя.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1.6</w:t>
      </w:r>
      <w:proofErr w:type="gramStart"/>
      <w:r w:rsidRPr="008A5679">
        <w:rPr>
          <w:color w:val="474747"/>
          <w:sz w:val="28"/>
          <w:szCs w:val="28"/>
        </w:rPr>
        <w:t xml:space="preserve"> П</w:t>
      </w:r>
      <w:proofErr w:type="gramEnd"/>
      <w:r w:rsidRPr="008A5679">
        <w:rPr>
          <w:color w:val="474747"/>
          <w:sz w:val="28"/>
          <w:szCs w:val="28"/>
        </w:rPr>
        <w:t>ри обращении за оказанием помощи Школа должна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052CCF" w:rsidRPr="008A5679" w:rsidRDefault="00052CCF" w:rsidP="00052CCF">
      <w:pPr>
        <w:shd w:val="clear" w:color="auto" w:fill="FFFFFF"/>
        <w:jc w:val="center"/>
        <w:rPr>
          <w:color w:val="474747"/>
          <w:sz w:val="28"/>
          <w:szCs w:val="28"/>
        </w:rPr>
      </w:pPr>
      <w:r w:rsidRPr="008A5679">
        <w:rPr>
          <w:b/>
          <w:bCs/>
          <w:color w:val="474747"/>
          <w:sz w:val="28"/>
          <w:szCs w:val="28"/>
        </w:rPr>
        <w:lastRenderedPageBreak/>
        <w:t>2. Порядок привлечения в Школу благотворительных средств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2.1 Благотворительные пожертвования в виде денежных средств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proofErr w:type="gramStart"/>
      <w:r w:rsidRPr="008A5679">
        <w:rPr>
          <w:color w:val="474747"/>
          <w:sz w:val="28"/>
          <w:szCs w:val="28"/>
        </w:rPr>
        <w:t>2.1.1 Благотворительные пожертвования в Школу могут производиться родителями (лицами их заменяющими) обучающихся, физическими и (или) юридическими лицами, в том числе иностранными гражданами и (или) иностранными юридическими лицами - именуемые в дальнейшем «Благотворитель».</w:t>
      </w:r>
      <w:proofErr w:type="gramEnd"/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2.1.2 Благотворительное пожертвование – это добрая воля Благотворителя.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2.1.3 Размер благотворительного пожертвования определяется каждым из Благотворителей самостоятельно.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2.1.4 Благотворительные пожертвования осуществляются Благотворителем самостоятельно через банк путем перечисления денежных средств на лицевой счет Школы.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2.1.5 Распоряжение привлеченными благотворительными пожертвованиями директор Школы осуществляет по согласованию с Управляющим Советом Школы.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2.1.6</w:t>
      </w:r>
      <w:proofErr w:type="gramStart"/>
      <w:r w:rsidRPr="008A5679">
        <w:rPr>
          <w:color w:val="474747"/>
          <w:sz w:val="28"/>
          <w:szCs w:val="28"/>
        </w:rPr>
        <w:t xml:space="preserve"> П</w:t>
      </w:r>
      <w:proofErr w:type="gramEnd"/>
      <w:r w:rsidRPr="008A5679">
        <w:rPr>
          <w:color w:val="474747"/>
          <w:sz w:val="28"/>
          <w:szCs w:val="28"/>
        </w:rPr>
        <w:t>ри привлечении добровольных взносов родителей на ремонт Школы и другие расходы, связанные с деятельностью Школы, администрация обязана представлять письменные отчеты об использовании средств, выполнении работ Управляющему совету Школы.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2.2 Благотворительные пожертвования в виде недвижимого имущества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proofErr w:type="gramStart"/>
      <w:r w:rsidRPr="008A5679">
        <w:rPr>
          <w:color w:val="474747"/>
          <w:sz w:val="28"/>
          <w:szCs w:val="28"/>
        </w:rPr>
        <w:t>2.2.1 Благотворительные пожертвования в виде недвижимого имущества в Школу могут производиться родителями (лицами их заменяющими) обучающихся, физическими и (или) юридическими лицами, в том числе иностранными гражданами и (или) иностранными юридическими лицами, именуемые в дальнейшем «Даритель».</w:t>
      </w:r>
      <w:proofErr w:type="gramEnd"/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2.2.2 Благотворительное пожертвование – это добрая воля Дарителя.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2.2.3 Предмет благотворительного пожертвования определяется каждым из Дарителей самостоятельно.</w:t>
      </w:r>
    </w:p>
    <w:p w:rsidR="00052CCF" w:rsidRPr="008A5679" w:rsidRDefault="00052CCF" w:rsidP="00052CCF">
      <w:pPr>
        <w:shd w:val="clear" w:color="auto" w:fill="FFFFFF"/>
        <w:spacing w:before="150" w:after="150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 xml:space="preserve">2.2.4 Недвижимое имущество принимается в дар по заявлению Дарителя </w:t>
      </w:r>
    </w:p>
    <w:p w:rsidR="00052CCF" w:rsidRPr="008A5679" w:rsidRDefault="00052CCF" w:rsidP="00052CCF">
      <w:pPr>
        <w:shd w:val="clear" w:color="auto" w:fill="FFFFFF"/>
        <w:spacing w:before="150" w:after="150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2.2.5 Благотворительные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2.3 Благотворительная помощь может выражаться в добровольном безвозмездном личном труде родителей по ремонту помещений школы, оказании помощи в проведении мероприятий и т.д.</w:t>
      </w:r>
    </w:p>
    <w:p w:rsidR="00052CCF" w:rsidRPr="008A5679" w:rsidRDefault="00052CCF" w:rsidP="00052CCF">
      <w:pPr>
        <w:shd w:val="clear" w:color="auto" w:fill="FFFFFF"/>
        <w:jc w:val="center"/>
        <w:rPr>
          <w:color w:val="474747"/>
          <w:sz w:val="28"/>
          <w:szCs w:val="28"/>
        </w:rPr>
      </w:pPr>
      <w:r w:rsidRPr="008A5679">
        <w:rPr>
          <w:b/>
          <w:bCs/>
          <w:color w:val="474747"/>
          <w:sz w:val="28"/>
          <w:szCs w:val="28"/>
        </w:rPr>
        <w:t>3. Контроль за соблюдением законности привлечения благотворительных сре</w:t>
      </w:r>
      <w:proofErr w:type="gramStart"/>
      <w:r w:rsidRPr="008A5679">
        <w:rPr>
          <w:b/>
          <w:bCs/>
          <w:color w:val="474747"/>
          <w:sz w:val="28"/>
          <w:szCs w:val="28"/>
        </w:rPr>
        <w:t>дств в Шк</w:t>
      </w:r>
      <w:proofErr w:type="gramEnd"/>
      <w:r w:rsidRPr="008A5679">
        <w:rPr>
          <w:b/>
          <w:bCs/>
          <w:color w:val="474747"/>
          <w:sz w:val="28"/>
          <w:szCs w:val="28"/>
        </w:rPr>
        <w:t>олу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lastRenderedPageBreak/>
        <w:t>3.1 Контроль за соблюдением законности привлечения благотворительных сре</w:t>
      </w:r>
      <w:proofErr w:type="gramStart"/>
      <w:r w:rsidRPr="008A5679">
        <w:rPr>
          <w:color w:val="474747"/>
          <w:sz w:val="28"/>
          <w:szCs w:val="28"/>
        </w:rPr>
        <w:t>дств в Шк</w:t>
      </w:r>
      <w:proofErr w:type="gramEnd"/>
      <w:r w:rsidRPr="008A5679">
        <w:rPr>
          <w:color w:val="474747"/>
          <w:sz w:val="28"/>
          <w:szCs w:val="28"/>
        </w:rPr>
        <w:t>олу осуществляется Учредителем.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proofErr w:type="gramStart"/>
      <w:r w:rsidRPr="008A5679">
        <w:rPr>
          <w:color w:val="474747"/>
          <w:sz w:val="28"/>
          <w:szCs w:val="28"/>
        </w:rPr>
        <w:t>3.2 Директор Школы обязан отчитываться перед Учредителем, родителями (лицами их заменяющими) обучающихся о поступлении и расходовании средств, полученных за счёт добровольных пожертвований и целевых взносов физических и (или) юридических лиц, в том числе иностранных граждан и (или) иностранных юридических лиц, не реже одного раза в год согласно установленным Учредителем форм отчетности.</w:t>
      </w:r>
      <w:proofErr w:type="gramEnd"/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3.3</w:t>
      </w:r>
      <w:proofErr w:type="gramStart"/>
      <w:r w:rsidRPr="008A5679">
        <w:rPr>
          <w:color w:val="474747"/>
          <w:sz w:val="28"/>
          <w:szCs w:val="28"/>
        </w:rPr>
        <w:t xml:space="preserve"> З</w:t>
      </w:r>
      <w:proofErr w:type="gramEnd"/>
      <w:r w:rsidRPr="008A5679">
        <w:rPr>
          <w:color w:val="474747"/>
          <w:sz w:val="28"/>
          <w:szCs w:val="28"/>
        </w:rPr>
        <w:t>апрещается отказывать гражданам в приеме детей в Школу или исключать из Школы из-за невозможности или нежелания родителей (лиц их заменяющих) обучающихся осуществлять благотворительные пожертвования.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3.4</w:t>
      </w:r>
      <w:proofErr w:type="gramStart"/>
      <w:r w:rsidRPr="008A5679">
        <w:rPr>
          <w:color w:val="474747"/>
          <w:sz w:val="28"/>
          <w:szCs w:val="28"/>
        </w:rPr>
        <w:t xml:space="preserve"> З</w:t>
      </w:r>
      <w:proofErr w:type="gramEnd"/>
      <w:r w:rsidRPr="008A5679">
        <w:rPr>
          <w:color w:val="474747"/>
          <w:sz w:val="28"/>
          <w:szCs w:val="28"/>
        </w:rPr>
        <w:t>апрещается вовлекать детей в финансовые отношения между родителями (лицами их заменяющими) обучающихся и Школой.</w:t>
      </w:r>
    </w:p>
    <w:p w:rsidR="00052CCF" w:rsidRPr="008A5679" w:rsidRDefault="00052CCF" w:rsidP="00052CCF">
      <w:pPr>
        <w:shd w:val="clear" w:color="auto" w:fill="FFFFFF"/>
        <w:jc w:val="center"/>
        <w:rPr>
          <w:color w:val="474747"/>
          <w:sz w:val="28"/>
          <w:szCs w:val="28"/>
        </w:rPr>
      </w:pPr>
      <w:r w:rsidRPr="008A5679">
        <w:rPr>
          <w:b/>
          <w:bCs/>
          <w:color w:val="474747"/>
          <w:sz w:val="28"/>
          <w:szCs w:val="28"/>
        </w:rPr>
        <w:t>4. Заключительные положения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4.1 Директор Школы несет ответственность за целевое использование благотворительных средств.</w:t>
      </w:r>
    </w:p>
    <w:p w:rsidR="00052CCF" w:rsidRPr="008A5679" w:rsidRDefault="00052CCF" w:rsidP="00052CCF">
      <w:pPr>
        <w:shd w:val="clear" w:color="auto" w:fill="FFFFFF"/>
        <w:spacing w:before="150" w:after="150"/>
        <w:jc w:val="both"/>
        <w:rPr>
          <w:color w:val="474747"/>
          <w:sz w:val="28"/>
          <w:szCs w:val="28"/>
        </w:rPr>
      </w:pPr>
      <w:r w:rsidRPr="008A5679">
        <w:rPr>
          <w:color w:val="474747"/>
          <w:sz w:val="28"/>
          <w:szCs w:val="28"/>
        </w:rPr>
        <w:t>4.2 Внесение изменений и дополнений в настоящее Положение осуществляется Управляющим советом Школы.</w:t>
      </w: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Pr="008A5679" w:rsidRDefault="00052CCF" w:rsidP="00052CCF">
      <w:pPr>
        <w:rPr>
          <w:sz w:val="28"/>
          <w:szCs w:val="28"/>
        </w:rPr>
      </w:pPr>
    </w:p>
    <w:p w:rsidR="00052CCF" w:rsidRDefault="00052CCF" w:rsidP="00052CCF">
      <w:pPr>
        <w:rPr>
          <w:sz w:val="28"/>
          <w:szCs w:val="28"/>
        </w:rPr>
      </w:pPr>
    </w:p>
    <w:p w:rsidR="00294514" w:rsidRDefault="00294514"/>
    <w:sectPr w:rsidR="0029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E"/>
    <w:rsid w:val="00052CCF"/>
    <w:rsid w:val="00294514"/>
    <w:rsid w:val="00A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2018-11-14T23:16:00Z</dcterms:created>
  <dcterms:modified xsi:type="dcterms:W3CDTF">2018-11-14T23:16:00Z</dcterms:modified>
</cp:coreProperties>
</file>